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74" w:rsidRPr="00902474" w:rsidRDefault="00902474" w:rsidP="00902474">
      <w:pPr>
        <w:spacing w:before="100" w:beforeAutospacing="1" w:after="100" w:afterAutospacing="1" w:line="240" w:lineRule="auto"/>
        <w:jc w:val="center"/>
        <w:rPr>
          <w:rFonts w:ascii="Times New Roman" w:eastAsia="Times New Roman" w:hAnsi="Times New Roman" w:cs="Times New Roman"/>
          <w:b/>
          <w:bCs/>
          <w:sz w:val="28"/>
          <w:szCs w:val="28"/>
        </w:rPr>
      </w:pPr>
      <w:r w:rsidRPr="00902474">
        <w:rPr>
          <w:rFonts w:ascii="Times New Roman" w:eastAsia="Times New Roman" w:hAnsi="Times New Roman" w:cs="Times New Roman"/>
          <w:b/>
          <w:bCs/>
          <w:sz w:val="28"/>
          <w:szCs w:val="28"/>
        </w:rPr>
        <w:t>EYZHN 2012-2013</w:t>
      </w:r>
    </w:p>
    <w:p w:rsidR="00902474" w:rsidRDefault="00902474" w:rsidP="00E90801">
      <w:pPr>
        <w:spacing w:before="100" w:beforeAutospacing="1" w:after="100" w:afterAutospacing="1" w:line="240" w:lineRule="auto"/>
        <w:ind w:firstLine="720"/>
        <w:jc w:val="both"/>
        <w:rPr>
          <w:rFonts w:ascii="Times New Roman" w:eastAsia="Times New Roman" w:hAnsi="Times New Roman" w:cs="Times New Roman"/>
          <w:b/>
          <w:bCs/>
        </w:rPr>
      </w:pPr>
    </w:p>
    <w:p w:rsidR="00902474" w:rsidRPr="00902474" w:rsidRDefault="00902474" w:rsidP="0090247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02474">
        <w:rPr>
          <w:rFonts w:ascii="Times New Roman" w:eastAsia="Times New Roman" w:hAnsi="Times New Roman" w:cs="Times New Roman"/>
          <w:b/>
          <w:bCs/>
        </w:rPr>
        <w:t>Ανθρωπομετρικές</w:t>
      </w:r>
      <w:proofErr w:type="spellEnd"/>
      <w:r w:rsidRPr="00902474">
        <w:rPr>
          <w:rFonts w:ascii="Times New Roman" w:eastAsia="Times New Roman" w:hAnsi="Times New Roman" w:cs="Times New Roman"/>
          <w:b/>
          <w:bCs/>
        </w:rPr>
        <w:t xml:space="preserve"> </w:t>
      </w:r>
      <w:proofErr w:type="spellStart"/>
      <w:r w:rsidRPr="00902474">
        <w:rPr>
          <w:rFonts w:ascii="Times New Roman" w:eastAsia="Times New Roman" w:hAnsi="Times New Roman" w:cs="Times New Roman"/>
          <w:b/>
          <w:bCs/>
        </w:rPr>
        <w:t>μετρήσεις</w:t>
      </w:r>
      <w:proofErr w:type="spellEnd"/>
      <w:r w:rsidRPr="00902474">
        <w:rPr>
          <w:rFonts w:ascii="Times New Roman" w:eastAsia="Times New Roman" w:hAnsi="Times New Roman" w:cs="Times New Roman"/>
          <w:b/>
          <w:bCs/>
        </w:rPr>
        <w:t xml:space="preserve"> </w:t>
      </w:r>
    </w:p>
    <w:p w:rsidR="00902474" w:rsidRPr="00902474" w:rsidRDefault="00902474" w:rsidP="00902474">
      <w:pPr>
        <w:numPr>
          <w:ilvl w:val="0"/>
          <w:numId w:val="1"/>
        </w:numPr>
        <w:spacing w:before="100" w:beforeAutospacing="1" w:after="100" w:afterAutospacing="1"/>
        <w:rPr>
          <w:rFonts w:ascii="Times New Roman" w:eastAsia="Times New Roman" w:hAnsi="Times New Roman" w:cs="Times New Roman"/>
          <w:sz w:val="24"/>
          <w:szCs w:val="24"/>
          <w:lang w:val="el-GR"/>
        </w:rPr>
      </w:pPr>
      <w:r>
        <w:rPr>
          <w:rFonts w:ascii="Times New Roman" w:eastAsia="Times New Roman" w:hAnsi="Times New Roman" w:cs="Times New Roman"/>
          <w:lang w:val="el-GR"/>
        </w:rPr>
        <w:t>Τ</w:t>
      </w:r>
      <w:r w:rsidRPr="00902474">
        <w:rPr>
          <w:rFonts w:ascii="Times New Roman" w:eastAsia="Times New Roman" w:hAnsi="Times New Roman" w:cs="Times New Roman"/>
          <w:lang w:val="el-GR"/>
        </w:rPr>
        <w:t>ο 23,2% των αγοριών και το 23,8% των κοριτσιών αξιολογήθηκαν ως υπέρβαρα.</w:t>
      </w:r>
    </w:p>
    <w:p w:rsidR="00902474" w:rsidRPr="00902474" w:rsidRDefault="00902474" w:rsidP="00902474">
      <w:pPr>
        <w:numPr>
          <w:ilvl w:val="0"/>
          <w:numId w:val="1"/>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Επιπλέον, το 11% και το 9,8% των αγοριών και κοριτσιών, αντιστοίχως, αξιολογήθηκαν ως παχύσαρκα.</w:t>
      </w:r>
    </w:p>
    <w:p w:rsidR="00902474" w:rsidRPr="00902474" w:rsidRDefault="00902474" w:rsidP="00902474">
      <w:pPr>
        <w:numPr>
          <w:ilvl w:val="0"/>
          <w:numId w:val="1"/>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Στα υπέρβαρα παιδιά τα υψηλότερα ποσοστά καταγράφηκαν στα Νησιά του Βόρειου Αιγαίου (25%) και τα χαμηλότερα στη Δυτική Ελλάδα (22%).</w:t>
      </w:r>
    </w:p>
    <w:p w:rsidR="00902474" w:rsidRPr="00902474" w:rsidRDefault="00902474" w:rsidP="00902474">
      <w:pPr>
        <w:numPr>
          <w:ilvl w:val="0"/>
          <w:numId w:val="1"/>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Τα υψηλότερα ποσοστά παχυσαρκίας καταγράφηκαν στα Νησιά του Βόρειου (13%) και Νότιου (12,8%) Αιγαίου και τα χαμηλότερα στη Δυτική Ελλάδα (9,2%).</w:t>
      </w:r>
    </w:p>
    <w:p w:rsidR="00902474" w:rsidRDefault="00902474" w:rsidP="00902474">
      <w:pPr>
        <w:spacing w:before="100" w:beforeAutospacing="1" w:after="100" w:afterAutospacing="1" w:line="240" w:lineRule="auto"/>
        <w:rPr>
          <w:rFonts w:ascii="Times New Roman" w:eastAsia="Times New Roman" w:hAnsi="Times New Roman" w:cs="Times New Roman"/>
          <w:lang w:val="el-GR"/>
        </w:rPr>
      </w:pPr>
    </w:p>
    <w:p w:rsidR="00902474" w:rsidRPr="00902474" w:rsidRDefault="00902474" w:rsidP="0090247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902474">
        <w:rPr>
          <w:rFonts w:ascii="Times New Roman" w:eastAsia="Times New Roman" w:hAnsi="Times New Roman" w:cs="Times New Roman"/>
          <w:b/>
          <w:bCs/>
        </w:rPr>
        <w:t>Σωματική</w:t>
      </w:r>
      <w:proofErr w:type="spellEnd"/>
      <w:r w:rsidRPr="00902474">
        <w:rPr>
          <w:rFonts w:ascii="Times New Roman" w:eastAsia="Times New Roman" w:hAnsi="Times New Roman" w:cs="Times New Roman"/>
          <w:b/>
          <w:bCs/>
        </w:rPr>
        <w:t xml:space="preserve"> </w:t>
      </w:r>
      <w:proofErr w:type="spellStart"/>
      <w:r w:rsidRPr="00902474">
        <w:rPr>
          <w:rFonts w:ascii="Times New Roman" w:eastAsia="Times New Roman" w:hAnsi="Times New Roman" w:cs="Times New Roman"/>
          <w:b/>
          <w:bCs/>
        </w:rPr>
        <w:t>Δραστηριότητα-Καθιστικές</w:t>
      </w:r>
      <w:proofErr w:type="spellEnd"/>
      <w:r w:rsidRPr="00902474">
        <w:rPr>
          <w:rFonts w:ascii="Times New Roman" w:eastAsia="Times New Roman" w:hAnsi="Times New Roman" w:cs="Times New Roman"/>
          <w:b/>
          <w:bCs/>
        </w:rPr>
        <w:t xml:space="preserve"> </w:t>
      </w:r>
      <w:proofErr w:type="spellStart"/>
      <w:r w:rsidRPr="00902474">
        <w:rPr>
          <w:rFonts w:ascii="Times New Roman" w:eastAsia="Times New Roman" w:hAnsi="Times New Roman" w:cs="Times New Roman"/>
          <w:b/>
          <w:bCs/>
        </w:rPr>
        <w:t>συνήθειες</w:t>
      </w:r>
      <w:proofErr w:type="spellEnd"/>
    </w:p>
    <w:p w:rsidR="00902474" w:rsidRPr="00902474" w:rsidRDefault="00902474" w:rsidP="00902474">
      <w:pPr>
        <w:numPr>
          <w:ilvl w:val="0"/>
          <w:numId w:val="2"/>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 xml:space="preserve">Το 72% των αγοριών </w:t>
      </w:r>
      <w:r w:rsidRPr="00902474">
        <w:rPr>
          <w:rFonts w:ascii="Times New Roman" w:eastAsia="Times New Roman" w:hAnsi="Times New Roman" w:cs="Times New Roman"/>
          <w:u w:val="single"/>
          <w:lang w:val="el-GR"/>
        </w:rPr>
        <w:t>είχαν ικανοποιητικό επίπεδο</w:t>
      </w:r>
      <w:r w:rsidRPr="00902474">
        <w:rPr>
          <w:rFonts w:ascii="Times New Roman" w:eastAsia="Times New Roman" w:hAnsi="Times New Roman" w:cs="Times New Roman"/>
          <w:lang w:val="el-GR"/>
        </w:rPr>
        <w:t xml:space="preserve"> σωματικής δραστηριότητας, ενώ το αντίστοιχο ποσοστό για τα κορίτσια ήταν (60,7%). </w:t>
      </w:r>
    </w:p>
    <w:p w:rsidR="00902474" w:rsidRPr="00902474" w:rsidRDefault="00902474" w:rsidP="00902474">
      <w:pPr>
        <w:numPr>
          <w:ilvl w:val="0"/>
          <w:numId w:val="2"/>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 xml:space="preserve">Ποσοστό 26% και 31% των αγοριών και των κοριτσιών, αντιστοίχως, δεν συμμετείχαν σε άλλη αθλητική δραστηριότητα εκτός του σχολείου. </w:t>
      </w:r>
    </w:p>
    <w:p w:rsidR="00902474" w:rsidRPr="00902474" w:rsidRDefault="00902474" w:rsidP="00902474">
      <w:pPr>
        <w:numPr>
          <w:ilvl w:val="0"/>
          <w:numId w:val="2"/>
        </w:numPr>
        <w:spacing w:before="100" w:beforeAutospacing="1" w:after="100" w:afterAutospacing="1"/>
        <w:rPr>
          <w:rFonts w:ascii="Times New Roman" w:eastAsia="Times New Roman" w:hAnsi="Times New Roman" w:cs="Times New Roman"/>
          <w:sz w:val="24"/>
          <w:szCs w:val="24"/>
          <w:lang w:val="el-GR"/>
        </w:rPr>
      </w:pPr>
      <w:r>
        <w:rPr>
          <w:rFonts w:ascii="Times New Roman" w:eastAsia="Times New Roman" w:hAnsi="Times New Roman" w:cs="Times New Roman"/>
          <w:lang w:val="el-GR"/>
        </w:rPr>
        <w:t>Τ</w:t>
      </w:r>
      <w:r w:rsidRPr="00902474">
        <w:rPr>
          <w:rFonts w:ascii="Times New Roman" w:eastAsia="Times New Roman" w:hAnsi="Times New Roman" w:cs="Times New Roman"/>
          <w:lang w:val="el-GR"/>
        </w:rPr>
        <w:t>ο υψηλότερο ποσοστό ικανοποιητικών επιπέδων σωματικής δραστηριότητας εμφάνισαν οι μαθητές της Δυτικής Μακεδονίας.</w:t>
      </w:r>
    </w:p>
    <w:p w:rsidR="00902474" w:rsidRPr="00902474" w:rsidRDefault="00902474" w:rsidP="00902474">
      <w:pPr>
        <w:numPr>
          <w:ilvl w:val="0"/>
          <w:numId w:val="2"/>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Αντιθέτως, το χαμηλότερο ποσο</w:t>
      </w:r>
      <w:r>
        <w:rPr>
          <w:rFonts w:ascii="Times New Roman" w:eastAsia="Times New Roman" w:hAnsi="Times New Roman" w:cs="Times New Roman"/>
          <w:lang w:val="el-GR"/>
        </w:rPr>
        <w:t>στό καταγράφηκε στα Ιόνια Νησιά.</w:t>
      </w:r>
      <w:r w:rsidRPr="00902474">
        <w:rPr>
          <w:rFonts w:ascii="Times New Roman" w:eastAsia="Times New Roman" w:hAnsi="Times New Roman" w:cs="Times New Roman"/>
          <w:lang w:val="el-GR"/>
        </w:rPr>
        <w:t xml:space="preserve"> </w:t>
      </w:r>
    </w:p>
    <w:p w:rsidR="00902474" w:rsidRPr="00902474" w:rsidRDefault="00902474" w:rsidP="00902474">
      <w:pPr>
        <w:numPr>
          <w:ilvl w:val="0"/>
          <w:numId w:val="2"/>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Τα αγόρια σε μεγαλύτερο ποσοστό (27,4%) υπερέβαιναν τον επιτρεπτό χρόνο παρακολούθησης τηλεόρασης και βιντεοπαιχνιδιών (2 ώρες), σε σύγκριση με τα κορίτσια (21,6%).</w:t>
      </w:r>
    </w:p>
    <w:p w:rsidR="00902474" w:rsidRDefault="00902474" w:rsidP="00902474">
      <w:pPr>
        <w:spacing w:before="100" w:beforeAutospacing="1" w:after="100" w:afterAutospacing="1" w:line="240" w:lineRule="auto"/>
        <w:rPr>
          <w:rFonts w:ascii="Times New Roman" w:eastAsia="Times New Roman" w:hAnsi="Times New Roman" w:cs="Times New Roman"/>
          <w:lang w:val="el-GR"/>
        </w:rPr>
      </w:pPr>
    </w:p>
    <w:p w:rsidR="00902474" w:rsidRPr="00902474" w:rsidRDefault="00902474" w:rsidP="00902474">
      <w:pPr>
        <w:spacing w:before="100" w:beforeAutospacing="1" w:after="100" w:afterAutospacing="1" w:line="240" w:lineRule="auto"/>
        <w:rPr>
          <w:rFonts w:ascii="Times New Roman" w:eastAsia="Times New Roman" w:hAnsi="Times New Roman" w:cs="Times New Roman"/>
          <w:sz w:val="24"/>
          <w:szCs w:val="24"/>
          <w:lang w:val="el-GR"/>
        </w:rPr>
      </w:pPr>
      <w:r w:rsidRPr="00902474">
        <w:rPr>
          <w:rFonts w:ascii="Times New Roman" w:eastAsia="Times New Roman" w:hAnsi="Times New Roman" w:cs="Times New Roman"/>
          <w:b/>
          <w:bCs/>
          <w:lang w:val="el-GR"/>
        </w:rPr>
        <w:t>Διατροφικές συνήθειες</w:t>
      </w:r>
    </w:p>
    <w:p w:rsidR="00902474" w:rsidRPr="00902474" w:rsidRDefault="00902474" w:rsidP="00902474">
      <w:pPr>
        <w:numPr>
          <w:ilvl w:val="0"/>
          <w:numId w:val="3"/>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 xml:space="preserve">Τόσο τα αγόρια όσο και τα κορίτσια είχαν παρόμοια αξιολόγηση ως προς το διατροφικό δείκτη και φάνηκε </w:t>
      </w:r>
      <w:r>
        <w:rPr>
          <w:rFonts w:ascii="Times New Roman" w:eastAsia="Times New Roman" w:hAnsi="Times New Roman" w:cs="Times New Roman"/>
          <w:lang w:val="el-GR"/>
        </w:rPr>
        <w:t>να</w:t>
      </w:r>
      <w:r w:rsidRPr="00902474">
        <w:rPr>
          <w:rFonts w:ascii="Times New Roman" w:eastAsia="Times New Roman" w:hAnsi="Times New Roman" w:cs="Times New Roman"/>
          <w:lang w:val="el-GR"/>
        </w:rPr>
        <w:t xml:space="preserve"> απέχουν αρκετά από το ιδανικό μοτίβο της υγιεινής Μεσογειακής Δίαιτας. </w:t>
      </w:r>
    </w:p>
    <w:p w:rsidR="00902474" w:rsidRPr="00902474" w:rsidRDefault="00902474" w:rsidP="00902474">
      <w:pPr>
        <w:numPr>
          <w:ilvl w:val="0"/>
          <w:numId w:val="3"/>
        </w:numPr>
        <w:spacing w:before="100" w:beforeAutospacing="1" w:after="100" w:afterAutospacing="1"/>
        <w:rPr>
          <w:rFonts w:ascii="Times New Roman" w:eastAsia="Times New Roman" w:hAnsi="Times New Roman" w:cs="Times New Roman"/>
          <w:sz w:val="24"/>
          <w:szCs w:val="24"/>
          <w:lang w:val="el-GR"/>
        </w:rPr>
      </w:pPr>
      <w:r>
        <w:rPr>
          <w:rFonts w:ascii="Times New Roman" w:eastAsia="Times New Roman" w:hAnsi="Times New Roman" w:cs="Times New Roman"/>
          <w:lang w:val="el-GR"/>
        </w:rPr>
        <w:t>Τ</w:t>
      </w:r>
      <w:r w:rsidRPr="00902474">
        <w:rPr>
          <w:rFonts w:ascii="Times New Roman" w:eastAsia="Times New Roman" w:hAnsi="Times New Roman" w:cs="Times New Roman"/>
          <w:lang w:val="el-GR"/>
        </w:rPr>
        <w:t xml:space="preserve">α κορίτσια είχαν σε μεγαλύτερο ποσοστό ικανοποιητικές διατροφικές συνήθειες (40,3%), σε σύγκριση με τα αγόρια (37,9%). </w:t>
      </w:r>
    </w:p>
    <w:p w:rsidR="00902474" w:rsidRPr="001E36FF" w:rsidRDefault="00902474" w:rsidP="00902474">
      <w:pPr>
        <w:numPr>
          <w:ilvl w:val="0"/>
          <w:numId w:val="3"/>
        </w:numPr>
        <w:spacing w:before="100" w:beforeAutospacing="1" w:after="100" w:afterAutospacing="1"/>
        <w:rPr>
          <w:rFonts w:ascii="Times New Roman" w:eastAsia="Times New Roman" w:hAnsi="Times New Roman" w:cs="Times New Roman"/>
          <w:sz w:val="24"/>
          <w:szCs w:val="24"/>
          <w:lang w:val="el-GR"/>
        </w:rPr>
      </w:pPr>
      <w:r w:rsidRPr="00902474">
        <w:rPr>
          <w:rFonts w:ascii="Times New Roman" w:eastAsia="Times New Roman" w:hAnsi="Times New Roman" w:cs="Times New Roman"/>
          <w:lang w:val="el-GR"/>
        </w:rPr>
        <w:t>Αν και δεν υπήρχαν σημαντικές διαφοροποιήσεις μεταξύ των περιφερειών της χώρας, φαίνεται ότι στις περιφέρειες της Πελοποννήσου και της Θεσσαλίας τα παιδιά παρουσίαζαν ελαφρώς καλύτερες διατροφικές συνήθειες σε σχέση με τα αντίστοιχα των υπόλοιπων περιοχών της Ελλάδας</w:t>
      </w:r>
    </w:p>
    <w:p w:rsidR="00902474" w:rsidRPr="00902474" w:rsidRDefault="001E36FF" w:rsidP="004C4A57">
      <w:pPr>
        <w:spacing w:before="100" w:beforeAutospacing="1" w:after="100" w:afterAutospacing="1"/>
        <w:rPr>
          <w:rFonts w:ascii="Times New Roman" w:eastAsia="Times New Roman" w:hAnsi="Times New Roman" w:cs="Times New Roman"/>
          <w:sz w:val="24"/>
          <w:szCs w:val="24"/>
          <w:lang w:val="el-GR"/>
        </w:rPr>
      </w:pPr>
      <w:r w:rsidRPr="007F0043">
        <w:rPr>
          <w:lang w:val="el-GR"/>
        </w:rPr>
        <w:t>*</w:t>
      </w:r>
      <w:r>
        <w:rPr>
          <w:lang w:val="el-GR"/>
        </w:rPr>
        <w:t xml:space="preserve">  Αναλυτικότερα αποτελέσματα ανά νομό </w:t>
      </w:r>
      <w:r w:rsidR="004C4A57">
        <w:rPr>
          <w:lang w:val="el-GR"/>
        </w:rPr>
        <w:t xml:space="preserve">είναι διαθέσιμα </w:t>
      </w:r>
      <w:r>
        <w:rPr>
          <w:lang w:val="el-GR"/>
        </w:rPr>
        <w:t>στο :</w:t>
      </w:r>
      <w:r w:rsidR="004C4A57">
        <w:rPr>
          <w:lang w:val="el-GR"/>
        </w:rPr>
        <w:t xml:space="preserve"> </w:t>
      </w:r>
      <w:hyperlink r:id="rId5" w:anchor=".WCMcb7Mpogo" w:history="1">
        <w:r w:rsidRPr="001E36FF">
          <w:rPr>
            <w:rStyle w:val="Hyperlink"/>
            <w:lang w:val="el-GR"/>
          </w:rPr>
          <w:t>http://eyzin.minedu.gov.gr/Pages/EyzinProject/ResultsSV.aspx?ArticleID=1#.WCMcb7Mpogo</w:t>
        </w:r>
      </w:hyperlink>
    </w:p>
    <w:p w:rsidR="00D515CD" w:rsidRPr="00902474" w:rsidRDefault="00D515CD">
      <w:pPr>
        <w:rPr>
          <w:lang w:val="el-GR"/>
        </w:rPr>
      </w:pPr>
    </w:p>
    <w:sectPr w:rsidR="00D515CD" w:rsidRPr="00902474" w:rsidSect="00D51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753C3"/>
    <w:multiLevelType w:val="multilevel"/>
    <w:tmpl w:val="4804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4F3A3B"/>
    <w:multiLevelType w:val="multilevel"/>
    <w:tmpl w:val="3436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AB0905"/>
    <w:multiLevelType w:val="multilevel"/>
    <w:tmpl w:val="512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02474"/>
    <w:rsid w:val="001E36FF"/>
    <w:rsid w:val="004C4A57"/>
    <w:rsid w:val="00902474"/>
    <w:rsid w:val="00D515CD"/>
    <w:rsid w:val="00E558B6"/>
    <w:rsid w:val="00E908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24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2474"/>
    <w:rPr>
      <w:b/>
      <w:bCs/>
    </w:rPr>
  </w:style>
  <w:style w:type="character" w:styleId="Hyperlink">
    <w:name w:val="Hyperlink"/>
    <w:basedOn w:val="DefaultParagraphFont"/>
    <w:uiPriority w:val="99"/>
    <w:unhideWhenUsed/>
    <w:rsid w:val="001E36F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850535">
      <w:bodyDiv w:val="1"/>
      <w:marLeft w:val="0"/>
      <w:marRight w:val="0"/>
      <w:marTop w:val="0"/>
      <w:marBottom w:val="0"/>
      <w:divBdr>
        <w:top w:val="none" w:sz="0" w:space="0" w:color="auto"/>
        <w:left w:val="none" w:sz="0" w:space="0" w:color="auto"/>
        <w:bottom w:val="none" w:sz="0" w:space="0" w:color="auto"/>
        <w:right w:val="none" w:sz="0" w:space="0" w:color="auto"/>
      </w:divBdr>
    </w:div>
    <w:div w:id="437288139">
      <w:bodyDiv w:val="1"/>
      <w:marLeft w:val="0"/>
      <w:marRight w:val="0"/>
      <w:marTop w:val="0"/>
      <w:marBottom w:val="0"/>
      <w:divBdr>
        <w:top w:val="none" w:sz="0" w:space="0" w:color="auto"/>
        <w:left w:val="none" w:sz="0" w:space="0" w:color="auto"/>
        <w:bottom w:val="none" w:sz="0" w:space="0" w:color="auto"/>
        <w:right w:val="none" w:sz="0" w:space="0" w:color="auto"/>
      </w:divBdr>
      <w:divsChild>
        <w:div w:id="2033651766">
          <w:marLeft w:val="0"/>
          <w:marRight w:val="0"/>
          <w:marTop w:val="0"/>
          <w:marBottom w:val="0"/>
          <w:divBdr>
            <w:top w:val="none" w:sz="0" w:space="0" w:color="auto"/>
            <w:left w:val="none" w:sz="0" w:space="0" w:color="auto"/>
            <w:bottom w:val="none" w:sz="0" w:space="0" w:color="auto"/>
            <w:right w:val="none" w:sz="0" w:space="0" w:color="auto"/>
          </w:divBdr>
        </w:div>
        <w:div w:id="1918246077">
          <w:marLeft w:val="0"/>
          <w:marRight w:val="0"/>
          <w:marTop w:val="0"/>
          <w:marBottom w:val="0"/>
          <w:divBdr>
            <w:top w:val="none" w:sz="0" w:space="0" w:color="auto"/>
            <w:left w:val="none" w:sz="0" w:space="0" w:color="auto"/>
            <w:bottom w:val="none" w:sz="0" w:space="0" w:color="auto"/>
            <w:right w:val="none" w:sz="0" w:space="0" w:color="auto"/>
          </w:divBdr>
        </w:div>
      </w:divsChild>
    </w:div>
    <w:div w:id="142607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yzin.minedu.gov.gr/Pages/EyzinProject/ResultsSV.aspx?ArticleID=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dc:creator>
  <cp:lastModifiedBy>GARN</cp:lastModifiedBy>
  <cp:revision>3</cp:revision>
  <dcterms:created xsi:type="dcterms:W3CDTF">2016-11-09T12:39:00Z</dcterms:created>
  <dcterms:modified xsi:type="dcterms:W3CDTF">2016-11-09T13:01:00Z</dcterms:modified>
</cp:coreProperties>
</file>